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73778" w14:textId="1C82EDEA" w:rsidR="00FF5226" w:rsidRDefault="00FF5226" w:rsidP="00FF5226">
      <w:pPr>
        <w:spacing w:line="240" w:lineRule="atLeast"/>
        <w:jc w:val="right"/>
        <w:rPr>
          <w:b/>
          <w:bCs/>
          <w:lang w:val="en-GB"/>
        </w:rPr>
      </w:pPr>
      <w:r>
        <w:rPr>
          <w:b/>
          <w:bCs/>
          <w:sz w:val="32"/>
          <w:szCs w:val="32"/>
          <w:lang w:val="en-US"/>
        </w:rPr>
        <w:br w:type="textWrapping" w:clear="all"/>
      </w:r>
      <w:r w:rsidR="00C47CB3">
        <w:rPr>
          <w:b/>
          <w:bCs/>
          <w:lang w:val="en-GB"/>
        </w:rPr>
        <w:t>22 October</w:t>
      </w:r>
      <w:r>
        <w:rPr>
          <w:b/>
          <w:bCs/>
          <w:lang w:val="en-GB"/>
        </w:rPr>
        <w:t xml:space="preserve"> 2024</w:t>
      </w:r>
    </w:p>
    <w:p w14:paraId="6077DD2B" w14:textId="77777777" w:rsidR="00FF5226" w:rsidRDefault="00FF5226" w:rsidP="00FF5226">
      <w:pPr>
        <w:spacing w:line="240" w:lineRule="atLeast"/>
        <w:jc w:val="right"/>
        <w:rPr>
          <w:b/>
          <w:bCs/>
          <w:lang w:val="en-GB"/>
        </w:rPr>
      </w:pPr>
      <w:r>
        <w:rPr>
          <w:b/>
          <w:bCs/>
          <w:lang w:val="en-GB"/>
        </w:rPr>
        <w:t>National</w:t>
      </w:r>
    </w:p>
    <w:p w14:paraId="61B3F2D4" w14:textId="6BCA38B9" w:rsidR="00E13C30" w:rsidRDefault="00630C61" w:rsidP="00971C9B">
      <w:pPr>
        <w:jc w:val="center"/>
        <w:rPr>
          <w:b/>
          <w:bCs/>
          <w:sz w:val="32"/>
          <w:szCs w:val="32"/>
          <w:lang w:val="en-US"/>
        </w:rPr>
      </w:pPr>
      <w:r>
        <w:rPr>
          <w:b/>
          <w:bCs/>
          <w:sz w:val="32"/>
          <w:szCs w:val="32"/>
          <w:lang w:val="en-US"/>
        </w:rPr>
        <w:t xml:space="preserve">Inaugural </w:t>
      </w:r>
      <w:r w:rsidRPr="00630C61">
        <w:rPr>
          <w:b/>
          <w:bCs/>
          <w:sz w:val="32"/>
          <w:szCs w:val="32"/>
          <w:lang w:val="en-US"/>
        </w:rPr>
        <w:t xml:space="preserve">Neil </w:t>
      </w:r>
      <w:proofErr w:type="spellStart"/>
      <w:r w:rsidRPr="00630C61">
        <w:rPr>
          <w:b/>
          <w:bCs/>
          <w:sz w:val="32"/>
          <w:szCs w:val="32"/>
          <w:lang w:val="en-US"/>
        </w:rPr>
        <w:t>Fettell</w:t>
      </w:r>
      <w:proofErr w:type="spellEnd"/>
      <w:r w:rsidRPr="00630C61">
        <w:rPr>
          <w:b/>
          <w:bCs/>
          <w:sz w:val="32"/>
          <w:szCs w:val="32"/>
          <w:lang w:val="en-US"/>
        </w:rPr>
        <w:t xml:space="preserve"> </w:t>
      </w:r>
      <w:r>
        <w:rPr>
          <w:b/>
          <w:bCs/>
          <w:sz w:val="32"/>
          <w:szCs w:val="32"/>
          <w:lang w:val="en-US"/>
        </w:rPr>
        <w:t>a</w:t>
      </w:r>
      <w:r w:rsidRPr="00630C61">
        <w:rPr>
          <w:b/>
          <w:bCs/>
          <w:sz w:val="32"/>
          <w:szCs w:val="32"/>
          <w:lang w:val="en-US"/>
        </w:rPr>
        <w:t>ward</w:t>
      </w:r>
      <w:r>
        <w:rPr>
          <w:b/>
          <w:bCs/>
          <w:sz w:val="32"/>
          <w:szCs w:val="32"/>
          <w:lang w:val="en-US"/>
        </w:rPr>
        <w:t xml:space="preserve"> winner announced</w:t>
      </w:r>
      <w:r w:rsidR="004F47E1">
        <w:rPr>
          <w:b/>
          <w:bCs/>
          <w:sz w:val="32"/>
          <w:szCs w:val="32"/>
          <w:lang w:val="en-US"/>
        </w:rPr>
        <w:br/>
        <w:t>at 2024 Agronomy Conference</w:t>
      </w:r>
    </w:p>
    <w:p w14:paraId="102B847A" w14:textId="284C047A" w:rsidR="006631F2" w:rsidRPr="00171E4D" w:rsidRDefault="000512D2" w:rsidP="008A6A45">
      <w:r>
        <w:t xml:space="preserve">Kerry </w:t>
      </w:r>
      <w:r w:rsidRPr="00171E4D">
        <w:t>Regan’s dedicated</w:t>
      </w:r>
      <w:r w:rsidR="00907164" w:rsidRPr="00171E4D">
        <w:t xml:space="preserve"> approach to mentoring, supporting, and inspiring the next generation of agronomists and agricultural specialists </w:t>
      </w:r>
      <w:r w:rsidR="00CA75A7" w:rsidRPr="00171E4D">
        <w:t>earns</w:t>
      </w:r>
      <w:r w:rsidR="00907164" w:rsidRPr="00171E4D">
        <w:t xml:space="preserve"> her the honour </w:t>
      </w:r>
      <w:r w:rsidR="009B4B1B" w:rsidRPr="00171E4D">
        <w:t>as</w:t>
      </w:r>
      <w:r w:rsidR="00907164" w:rsidRPr="00171E4D">
        <w:t xml:space="preserve"> inaugural recipient of the Australian Society of Agronomy’s </w:t>
      </w:r>
      <w:r w:rsidR="007E6AE7" w:rsidRPr="00171E4D">
        <w:t xml:space="preserve">Neil </w:t>
      </w:r>
      <w:proofErr w:type="spellStart"/>
      <w:r w:rsidR="007E6AE7" w:rsidRPr="00171E4D">
        <w:t>Fettell</w:t>
      </w:r>
      <w:proofErr w:type="spellEnd"/>
      <w:r w:rsidR="007E6AE7" w:rsidRPr="00171E4D">
        <w:t xml:space="preserve"> Award.</w:t>
      </w:r>
    </w:p>
    <w:p w14:paraId="57EDBB0F" w14:textId="3B1AB4AC" w:rsidR="005E4D58" w:rsidRPr="00171E4D" w:rsidRDefault="008B0580" w:rsidP="008A6A45">
      <w:r w:rsidRPr="00171E4D">
        <w:t xml:space="preserve">From her </w:t>
      </w:r>
      <w:r w:rsidR="00DD6D53" w:rsidRPr="00171E4D">
        <w:t>experience</w:t>
      </w:r>
      <w:r w:rsidRPr="00171E4D">
        <w:t xml:space="preserve"> as</w:t>
      </w:r>
      <w:r w:rsidR="00DD6D53" w:rsidRPr="00171E4D">
        <w:t xml:space="preserve"> Executive Officer for the Grains Industry National Research, Development and Extension (RD&amp;E) Strategy through t</w:t>
      </w:r>
      <w:r w:rsidRPr="00171E4D">
        <w:t>o her current role as Director</w:t>
      </w:r>
      <w:r w:rsidR="00B81DE0" w:rsidRPr="00171E4D">
        <w:t>, Grains,</w:t>
      </w:r>
      <w:r w:rsidRPr="00171E4D">
        <w:t xml:space="preserve"> at the Department of Primary Industries and Regional Development, Kerry has been</w:t>
      </w:r>
      <w:r w:rsidR="003B06F5" w:rsidRPr="00171E4D">
        <w:t xml:space="preserve"> a significant </w:t>
      </w:r>
      <w:r w:rsidR="00DD6D53" w:rsidRPr="00171E4D">
        <w:t xml:space="preserve">figure in </w:t>
      </w:r>
      <w:r w:rsidR="00171E4D" w:rsidRPr="00171E4D">
        <w:t>Western Australian</w:t>
      </w:r>
      <w:r w:rsidR="00DD6D53" w:rsidRPr="00171E4D">
        <w:t xml:space="preserve"> grains.</w:t>
      </w:r>
    </w:p>
    <w:p w14:paraId="57CB4FD3" w14:textId="78D3E19A" w:rsidR="00247C30" w:rsidRPr="00171E4D" w:rsidRDefault="00B1517F" w:rsidP="00247C30">
      <w:r w:rsidRPr="00171E4D">
        <w:t xml:space="preserve">Australian Society of Agronomy President Dr Ben Biddulph said </w:t>
      </w:r>
      <w:r w:rsidR="005C7E61" w:rsidRPr="00171E4D">
        <w:t xml:space="preserve">the Society felt it was not only </w:t>
      </w:r>
      <w:r w:rsidR="00924FC6" w:rsidRPr="00171E4D">
        <w:t>Kerry’s professional</w:t>
      </w:r>
      <w:r w:rsidR="00247C30" w:rsidRPr="00171E4D">
        <w:t xml:space="preserve"> excellence</w:t>
      </w:r>
      <w:r w:rsidR="005C7E61" w:rsidRPr="00171E4D">
        <w:t xml:space="preserve"> that made her the ideal candidate for the award</w:t>
      </w:r>
      <w:r w:rsidR="00247C30" w:rsidRPr="00171E4D">
        <w:t xml:space="preserve">, but also the </w:t>
      </w:r>
      <w:r w:rsidR="006B2E9E" w:rsidRPr="00171E4D">
        <w:t>substantial</w:t>
      </w:r>
      <w:r w:rsidR="00247C30" w:rsidRPr="00171E4D">
        <w:t xml:space="preserve"> personal contributions </w:t>
      </w:r>
      <w:r w:rsidR="005C7E61" w:rsidRPr="00171E4D">
        <w:t>she has</w:t>
      </w:r>
      <w:r w:rsidR="00247C30" w:rsidRPr="00171E4D">
        <w:t xml:space="preserve"> made to the development of others</w:t>
      </w:r>
      <w:r w:rsidR="005C7E61" w:rsidRPr="00171E4D">
        <w:t xml:space="preserve"> in the industry.</w:t>
      </w:r>
    </w:p>
    <w:p w14:paraId="356DA87A" w14:textId="7F8490B4" w:rsidR="00B1517F" w:rsidRPr="00171E4D" w:rsidRDefault="005C7E61" w:rsidP="00B1517F">
      <w:r w:rsidRPr="00171E4D">
        <w:t xml:space="preserve">“Kerry has </w:t>
      </w:r>
      <w:r w:rsidR="007455B8" w:rsidRPr="00171E4D">
        <w:t xml:space="preserve">demonstrated an outstanding commitment </w:t>
      </w:r>
      <w:r w:rsidRPr="00171E4D">
        <w:t>to the agricultural industry</w:t>
      </w:r>
      <w:r w:rsidR="009F34E4" w:rsidRPr="00171E4D">
        <w:t>,” Dr Biddulph said.</w:t>
      </w:r>
    </w:p>
    <w:p w14:paraId="0D764092" w14:textId="1B0E93AF" w:rsidR="001351E9" w:rsidRPr="00171E4D" w:rsidRDefault="00EE3840" w:rsidP="00FB3CC8">
      <w:r w:rsidRPr="00171E4D">
        <w:t>“Like the award’s namesake</w:t>
      </w:r>
      <w:r w:rsidR="00FB3CC8" w:rsidRPr="00171E4D">
        <w:t xml:space="preserve"> Neil</w:t>
      </w:r>
      <w:r w:rsidRPr="00171E4D">
        <w:t>, Kerry has</w:t>
      </w:r>
      <w:r w:rsidR="00FB3CC8" w:rsidRPr="00171E4D">
        <w:t xml:space="preserve"> foster</w:t>
      </w:r>
      <w:r w:rsidRPr="00171E4D">
        <w:t>ed</w:t>
      </w:r>
      <w:r w:rsidR="00FB3CC8" w:rsidRPr="00171E4D">
        <w:t xml:space="preserve"> growth and shar</w:t>
      </w:r>
      <w:r w:rsidRPr="00171E4D">
        <w:t>ed</w:t>
      </w:r>
      <w:r w:rsidR="00FB3CC8" w:rsidRPr="00171E4D">
        <w:t xml:space="preserve"> </w:t>
      </w:r>
      <w:r w:rsidRPr="00171E4D">
        <w:t>her</w:t>
      </w:r>
      <w:r w:rsidR="00FB3CC8" w:rsidRPr="00171E4D">
        <w:t xml:space="preserve"> knowledge selflessly to ensure that our industry continues to thrive. </w:t>
      </w:r>
      <w:r w:rsidR="00AB2A30" w:rsidRPr="00171E4D">
        <w:t xml:space="preserve">She has been </w:t>
      </w:r>
      <w:r w:rsidR="003A5DE8" w:rsidRPr="00171E4D">
        <w:t>generous in her</w:t>
      </w:r>
      <w:r w:rsidR="001351E9" w:rsidRPr="00171E4D">
        <w:t xml:space="preserve"> support </w:t>
      </w:r>
      <w:r w:rsidR="000B4E12" w:rsidRPr="00171E4D">
        <w:t>of</w:t>
      </w:r>
      <w:r w:rsidR="001351E9" w:rsidRPr="00171E4D">
        <w:t xml:space="preserve"> developing</w:t>
      </w:r>
      <w:r w:rsidR="000B4E12" w:rsidRPr="00171E4D">
        <w:t xml:space="preserve"> and</w:t>
      </w:r>
      <w:r w:rsidR="001351E9" w:rsidRPr="00171E4D">
        <w:t xml:space="preserve"> mentoring </w:t>
      </w:r>
      <w:r w:rsidR="000B4E12" w:rsidRPr="00171E4D">
        <w:t>within her teams and paying it forward to the next generation of agriculturalist.</w:t>
      </w:r>
    </w:p>
    <w:p w14:paraId="5DAE6CF0" w14:textId="5E67728C" w:rsidR="00FB3CC8" w:rsidRPr="00171E4D" w:rsidRDefault="00EF5459" w:rsidP="00FB3CC8">
      <w:r w:rsidRPr="00171E4D">
        <w:t>“T</w:t>
      </w:r>
      <w:r w:rsidR="00FB3CC8" w:rsidRPr="00171E4D">
        <w:t xml:space="preserve">hrough </w:t>
      </w:r>
      <w:r w:rsidRPr="00171E4D">
        <w:t>her</w:t>
      </w:r>
      <w:r w:rsidR="00FB3CC8" w:rsidRPr="00171E4D">
        <w:t xml:space="preserve"> dedication, passion, and willingness to nurture others, </w:t>
      </w:r>
      <w:r w:rsidRPr="00171E4D">
        <w:t>Kerry</w:t>
      </w:r>
      <w:r w:rsidR="00FB3CC8" w:rsidRPr="00171E4D">
        <w:t xml:space="preserve"> embod</w:t>
      </w:r>
      <w:r w:rsidRPr="00171E4D">
        <w:t>ies</w:t>
      </w:r>
      <w:r w:rsidR="00FB3CC8" w:rsidRPr="00171E4D">
        <w:t xml:space="preserve"> the very essence of what this award represents</w:t>
      </w:r>
      <w:r w:rsidRPr="00171E4D">
        <w:t xml:space="preserve"> and her imprint on our sector </w:t>
      </w:r>
      <w:r w:rsidR="00FB3CC8" w:rsidRPr="00171E4D">
        <w:t>will be felt for generations to come.</w:t>
      </w:r>
      <w:r w:rsidRPr="00171E4D">
        <w:t>”</w:t>
      </w:r>
    </w:p>
    <w:p w14:paraId="0A29553C" w14:textId="60DFDC39" w:rsidR="00EF5459" w:rsidRPr="00171E4D" w:rsidRDefault="00BD3DA3" w:rsidP="00FB3CC8">
      <w:r w:rsidRPr="00171E4D">
        <w:t>A</w:t>
      </w:r>
      <w:r w:rsidR="00EF5459" w:rsidRPr="00171E4D">
        <w:t xml:space="preserve"> dedicated agronomist, </w:t>
      </w:r>
      <w:r w:rsidRPr="00171E4D">
        <w:t xml:space="preserve">Dr Neil </w:t>
      </w:r>
      <w:proofErr w:type="spellStart"/>
      <w:r w:rsidRPr="00171E4D">
        <w:t>Fettell</w:t>
      </w:r>
      <w:proofErr w:type="spellEnd"/>
      <w:r w:rsidRPr="00171E4D">
        <w:t xml:space="preserve"> </w:t>
      </w:r>
      <w:r w:rsidR="00EF5459" w:rsidRPr="00171E4D">
        <w:t>was a passionate advocate for research in low-rainfall zones and an inspiring force for positive change in Australian agriculture. His work focused on improving cropping and farming systems and addressing real-world challenges faced by rural communities.</w:t>
      </w:r>
    </w:p>
    <w:p w14:paraId="0D375753" w14:textId="62BCEC2D" w:rsidR="00EF5459" w:rsidRPr="00171E4D" w:rsidRDefault="00EF5459" w:rsidP="008A6A45">
      <w:r w:rsidRPr="00171E4D">
        <w:t>“Neil had remarkable ability to bring people together, whether speaking at field days or presenting scientific papers,” Dr Biddulph said.</w:t>
      </w:r>
    </w:p>
    <w:p w14:paraId="1C10ACF1" w14:textId="77777777" w:rsidR="00BD3DA3" w:rsidRPr="00171E4D" w:rsidRDefault="00EF5459" w:rsidP="008A6A45">
      <w:r w:rsidRPr="00171E4D">
        <w:t xml:space="preserve">“He had a special gift for asking the hard, thoughtful questions that pushed the boundaries of research and </w:t>
      </w:r>
      <w:r w:rsidR="00687D8F" w:rsidRPr="00171E4D">
        <w:t>encouraged</w:t>
      </w:r>
      <w:r w:rsidRPr="00171E4D">
        <w:t xml:space="preserve"> us all to think deeper</w:t>
      </w:r>
      <w:r w:rsidR="00C00EA2" w:rsidRPr="00171E4D">
        <w:t>.</w:t>
      </w:r>
      <w:r w:rsidR="00BD3DA3" w:rsidRPr="00171E4D">
        <w:t xml:space="preserve"> </w:t>
      </w:r>
    </w:p>
    <w:p w14:paraId="7AA8B651" w14:textId="2671EED5" w:rsidR="00BD3DA3" w:rsidRPr="00171E4D" w:rsidRDefault="00BD3DA3" w:rsidP="008A6A45">
      <w:r w:rsidRPr="00171E4D">
        <w:t>“He was appreciated nationally for his unselfish giving of time, expertise, and support in developing, mentoring and fostering the professional growth of young agronomists across New South Wales, South Australia, Victoria and WA's grain growing regions and it is for this attribute that the Society would like to recognise Neil’s legacy.</w:t>
      </w:r>
    </w:p>
    <w:p w14:paraId="3D43E084" w14:textId="5DFC98B1" w:rsidR="00C00EA2" w:rsidRPr="00171E4D" w:rsidRDefault="00C00EA2" w:rsidP="008A6A45">
      <w:r w:rsidRPr="00171E4D">
        <w:t>“</w:t>
      </w:r>
      <w:r w:rsidR="00BD3DA3" w:rsidRPr="00171E4D">
        <w:t xml:space="preserve">The Society is pleased to recognise </w:t>
      </w:r>
      <w:r w:rsidRPr="00171E4D">
        <w:t xml:space="preserve">Kerry </w:t>
      </w:r>
      <w:r w:rsidR="00BD3DA3" w:rsidRPr="00171E4D">
        <w:t>as the</w:t>
      </w:r>
      <w:r w:rsidRPr="00171E4D">
        <w:t xml:space="preserve"> </w:t>
      </w:r>
      <w:r w:rsidR="00687D8F" w:rsidRPr="00171E4D">
        <w:t xml:space="preserve">inspiring </w:t>
      </w:r>
      <w:r w:rsidRPr="00171E4D">
        <w:t xml:space="preserve">inaugural </w:t>
      </w:r>
      <w:r w:rsidR="00BD3DA3" w:rsidRPr="00171E4D">
        <w:t xml:space="preserve">recipient of the Neil </w:t>
      </w:r>
      <w:proofErr w:type="spellStart"/>
      <w:r w:rsidR="00BD3DA3" w:rsidRPr="00171E4D">
        <w:t>Fettell</w:t>
      </w:r>
      <w:proofErr w:type="spellEnd"/>
      <w:r w:rsidR="00BD3DA3" w:rsidRPr="00171E4D">
        <w:t xml:space="preserve"> Award</w:t>
      </w:r>
      <w:r w:rsidR="00CA75A7" w:rsidRPr="00171E4D">
        <w:t>.”</w:t>
      </w:r>
    </w:p>
    <w:p w14:paraId="6D6428A1" w14:textId="0CA81EF1" w:rsidR="008A6A45" w:rsidRPr="00171E4D" w:rsidRDefault="008A6A45" w:rsidP="008A6A45">
      <w:r w:rsidRPr="00171E4D">
        <w:t xml:space="preserve">For more information visit the Agronomy Australia website </w:t>
      </w:r>
      <w:hyperlink r:id="rId9" w:history="1">
        <w:r w:rsidRPr="00171E4D">
          <w:rPr>
            <w:rStyle w:val="Hyperlink"/>
            <w:color w:val="auto"/>
          </w:rPr>
          <w:t>www.agronomyaustralia.org</w:t>
        </w:r>
      </w:hyperlink>
      <w:r w:rsidRPr="00171E4D">
        <w:t xml:space="preserve"> </w:t>
      </w:r>
    </w:p>
    <w:p w14:paraId="22DBD3CA" w14:textId="77777777" w:rsidR="00BD3DA3" w:rsidRPr="00171E4D" w:rsidRDefault="00BD3DA3">
      <w:pPr>
        <w:rPr>
          <w:rFonts w:cstheme="minorHAnsi"/>
          <w:b/>
          <w:bCs/>
        </w:rPr>
      </w:pPr>
      <w:r w:rsidRPr="00171E4D">
        <w:rPr>
          <w:rFonts w:cstheme="minorHAnsi"/>
          <w:b/>
          <w:bCs/>
        </w:rPr>
        <w:br w:type="page"/>
      </w:r>
    </w:p>
    <w:p w14:paraId="701ED6D8" w14:textId="490368E4" w:rsidR="00B959EC" w:rsidRPr="00171E4D" w:rsidRDefault="00B959EC" w:rsidP="00B959EC">
      <w:pPr>
        <w:rPr>
          <w:rFonts w:cstheme="minorHAnsi"/>
          <w:b/>
          <w:bCs/>
        </w:rPr>
      </w:pPr>
      <w:r w:rsidRPr="00171E4D">
        <w:rPr>
          <w:rFonts w:cstheme="minorHAnsi"/>
          <w:b/>
          <w:bCs/>
        </w:rPr>
        <w:lastRenderedPageBreak/>
        <w:t>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ary information to the Media Release"/>
      </w:tblPr>
      <w:tblGrid>
        <w:gridCol w:w="2977"/>
        <w:gridCol w:w="6655"/>
      </w:tblGrid>
      <w:tr w:rsidR="00B959EC" w:rsidRPr="00171E4D" w14:paraId="50FD58F3" w14:textId="77777777" w:rsidTr="0081131F">
        <w:tc>
          <w:tcPr>
            <w:tcW w:w="2977" w:type="dxa"/>
            <w:tcBorders>
              <w:bottom w:val="single" w:sz="4" w:space="0" w:color="000000" w:themeColor="text1"/>
            </w:tcBorders>
            <w:tcMar>
              <w:left w:w="0" w:type="dxa"/>
              <w:right w:w="0" w:type="dxa"/>
            </w:tcMar>
          </w:tcPr>
          <w:p w14:paraId="6A251D1E" w14:textId="77777777" w:rsidR="00B959EC" w:rsidRPr="00171E4D" w:rsidRDefault="00B959EC" w:rsidP="0081131F">
            <w:pPr>
              <w:pStyle w:val="Normal-Contact"/>
              <w:spacing w:after="0"/>
              <w:rPr>
                <w:rFonts w:asciiTheme="minorHAnsi" w:hAnsiTheme="minorHAnsi" w:cstheme="minorHAnsi"/>
                <w:color w:val="auto"/>
                <w:sz w:val="22"/>
                <w:szCs w:val="22"/>
              </w:rPr>
            </w:pPr>
            <w:r w:rsidRPr="00171E4D">
              <w:rPr>
                <w:rFonts w:asciiTheme="minorHAnsi" w:hAnsiTheme="minorHAnsi" w:cstheme="minorHAnsi"/>
                <w:color w:val="auto"/>
                <w:sz w:val="22"/>
                <w:szCs w:val="22"/>
              </w:rPr>
              <w:t>Interviews</w:t>
            </w:r>
          </w:p>
        </w:tc>
        <w:tc>
          <w:tcPr>
            <w:tcW w:w="6655" w:type="dxa"/>
            <w:tcBorders>
              <w:bottom w:val="single" w:sz="4" w:space="0" w:color="000000" w:themeColor="text1"/>
            </w:tcBorders>
            <w:tcMar>
              <w:left w:w="0" w:type="dxa"/>
              <w:right w:w="0" w:type="dxa"/>
            </w:tcMar>
          </w:tcPr>
          <w:p w14:paraId="2CDB0375" w14:textId="77777777" w:rsidR="00B959EC" w:rsidRPr="00171E4D" w:rsidRDefault="00B959EC" w:rsidP="0081131F">
            <w:pPr>
              <w:pStyle w:val="Normal-Contact"/>
              <w:spacing w:after="0" w:line="240" w:lineRule="auto"/>
              <w:rPr>
                <w:rFonts w:asciiTheme="minorHAnsi" w:hAnsiTheme="minorHAnsi" w:cstheme="minorHAnsi"/>
                <w:color w:val="auto"/>
                <w:sz w:val="22"/>
                <w:szCs w:val="22"/>
              </w:rPr>
            </w:pPr>
            <w:r w:rsidRPr="00171E4D">
              <w:rPr>
                <w:rFonts w:asciiTheme="minorHAnsi" w:hAnsiTheme="minorHAnsi" w:cstheme="minorHAnsi"/>
                <w:color w:val="auto"/>
                <w:sz w:val="22"/>
                <w:szCs w:val="22"/>
              </w:rPr>
              <w:t>Dr Ben Biddulph</w:t>
            </w:r>
          </w:p>
          <w:p w14:paraId="69206722" w14:textId="77777777" w:rsidR="00B959EC" w:rsidRPr="00171E4D" w:rsidRDefault="00B959EC" w:rsidP="0081131F">
            <w:pPr>
              <w:pStyle w:val="Normal-Contact"/>
              <w:spacing w:after="0" w:line="240" w:lineRule="auto"/>
              <w:rPr>
                <w:rFonts w:asciiTheme="minorHAnsi" w:hAnsiTheme="minorHAnsi" w:cstheme="minorHAnsi"/>
                <w:color w:val="auto"/>
                <w:sz w:val="22"/>
                <w:szCs w:val="22"/>
              </w:rPr>
            </w:pPr>
            <w:r w:rsidRPr="00171E4D">
              <w:rPr>
                <w:rFonts w:asciiTheme="minorHAnsi" w:hAnsiTheme="minorHAnsi" w:cstheme="minorHAnsi"/>
                <w:color w:val="auto"/>
                <w:sz w:val="22"/>
                <w:szCs w:val="22"/>
              </w:rPr>
              <w:t>President, Australia Society of Agronomy</w:t>
            </w:r>
          </w:p>
          <w:p w14:paraId="47FBF021" w14:textId="370846AF" w:rsidR="00183CF8" w:rsidRDefault="00183CF8" w:rsidP="0081131F">
            <w:pPr>
              <w:pStyle w:val="Normal-Contact"/>
              <w:spacing w:after="0" w:line="240" w:lineRule="auto"/>
            </w:pPr>
            <w:r>
              <w:t xml:space="preserve">c/o </w:t>
            </w:r>
            <w:hyperlink r:id="rId10" w:history="1">
              <w:r w:rsidRPr="00372C98">
                <w:rPr>
                  <w:rStyle w:val="Hyperlink"/>
                </w:rPr>
                <w:t>office@agronomyaustralia.org.au</w:t>
              </w:r>
            </w:hyperlink>
          </w:p>
          <w:p w14:paraId="6DBB4789" w14:textId="6F1306E2" w:rsidR="00B959EC" w:rsidRPr="00171E4D" w:rsidRDefault="00B959EC" w:rsidP="0081131F">
            <w:pPr>
              <w:pStyle w:val="Normal-Contact"/>
              <w:spacing w:after="0" w:line="240" w:lineRule="auto"/>
              <w:rPr>
                <w:rFonts w:asciiTheme="minorHAnsi" w:hAnsiTheme="minorHAnsi" w:cstheme="minorHAnsi"/>
                <w:color w:val="auto"/>
                <w:sz w:val="22"/>
                <w:szCs w:val="22"/>
              </w:rPr>
            </w:pPr>
            <w:r w:rsidRPr="00171E4D">
              <w:rPr>
                <w:rFonts w:asciiTheme="minorHAnsi" w:hAnsiTheme="minorHAnsi" w:cstheme="minorHAnsi"/>
                <w:color w:val="auto"/>
                <w:sz w:val="22"/>
                <w:szCs w:val="22"/>
              </w:rPr>
              <w:t>0428 920 654</w:t>
            </w:r>
          </w:p>
          <w:p w14:paraId="44B4390C" w14:textId="77777777" w:rsidR="00B959EC" w:rsidRPr="00171E4D" w:rsidRDefault="00B959EC" w:rsidP="0081131F">
            <w:pPr>
              <w:pStyle w:val="Normal-Contact"/>
              <w:spacing w:after="0" w:line="240" w:lineRule="auto"/>
              <w:rPr>
                <w:rFonts w:asciiTheme="minorHAnsi" w:hAnsiTheme="minorHAnsi" w:cstheme="minorHAnsi"/>
                <w:color w:val="auto"/>
                <w:sz w:val="22"/>
                <w:szCs w:val="22"/>
              </w:rPr>
            </w:pPr>
          </w:p>
        </w:tc>
      </w:tr>
    </w:tbl>
    <w:p w14:paraId="433F964F" w14:textId="77777777" w:rsidR="00B959EC" w:rsidRPr="00171E4D" w:rsidRDefault="00B959EC" w:rsidP="00B959EC"/>
    <w:p w14:paraId="28A691DF" w14:textId="2D03A06A" w:rsidR="00C558EF" w:rsidRPr="00171E4D" w:rsidRDefault="00C558EF" w:rsidP="00581257">
      <w:pPr>
        <w:rPr>
          <w:b/>
          <w:bCs/>
        </w:rPr>
      </w:pPr>
      <w:r w:rsidRPr="00171E4D">
        <w:rPr>
          <w:b/>
          <w:bCs/>
        </w:rPr>
        <w:t xml:space="preserve">More on </w:t>
      </w:r>
      <w:r w:rsidR="001E7E5D" w:rsidRPr="00171E4D">
        <w:rPr>
          <w:b/>
          <w:bCs/>
        </w:rPr>
        <w:t xml:space="preserve">Neil </w:t>
      </w:r>
      <w:proofErr w:type="spellStart"/>
      <w:r w:rsidR="001E7E5D" w:rsidRPr="00171E4D">
        <w:rPr>
          <w:b/>
          <w:bCs/>
        </w:rPr>
        <w:t>Fettell</w:t>
      </w:r>
      <w:proofErr w:type="spellEnd"/>
      <w:r w:rsidR="001E7E5D" w:rsidRPr="00171E4D">
        <w:rPr>
          <w:b/>
          <w:bCs/>
        </w:rPr>
        <w:t xml:space="preserve"> Award</w:t>
      </w:r>
      <w:r w:rsidR="00CB55A2" w:rsidRPr="00171E4D">
        <w:rPr>
          <w:b/>
          <w:bCs/>
        </w:rPr>
        <w:t>:</w:t>
      </w:r>
    </w:p>
    <w:p w14:paraId="3B4EA7C4" w14:textId="0C8FA2E1" w:rsidR="001E7E5D" w:rsidRPr="00171E4D" w:rsidRDefault="00923561" w:rsidP="001E7E5D">
      <w:r w:rsidRPr="00171E4D">
        <w:t xml:space="preserve">The Australian Society of Agronomy introduced </w:t>
      </w:r>
      <w:r w:rsidR="001E7E5D" w:rsidRPr="00171E4D">
        <w:t xml:space="preserve">Neil </w:t>
      </w:r>
      <w:proofErr w:type="spellStart"/>
      <w:r w:rsidR="001E7E5D" w:rsidRPr="00171E4D">
        <w:t>Fettell</w:t>
      </w:r>
      <w:proofErr w:type="spellEnd"/>
      <w:r w:rsidR="001E7E5D" w:rsidRPr="00171E4D">
        <w:t xml:space="preserve"> Award </w:t>
      </w:r>
      <w:r w:rsidR="00CB55A2" w:rsidRPr="00171E4D">
        <w:t xml:space="preserve">during </w:t>
      </w:r>
      <w:r w:rsidR="001E7E5D" w:rsidRPr="00171E4D">
        <w:t>2024 to recognise an individual who</w:t>
      </w:r>
      <w:r w:rsidR="00743A7C" w:rsidRPr="00171E4D">
        <w:t xml:space="preserve"> has </w:t>
      </w:r>
      <w:r w:rsidR="001E7E5D" w:rsidRPr="00171E4D">
        <w:t xml:space="preserve">made a lifelong commitment to the agricultural industry. This award is not just about professional excellence, but also about the significant personal contributions these individuals have made to the development of others. </w:t>
      </w:r>
    </w:p>
    <w:p w14:paraId="3A5BBBB2" w14:textId="77777777" w:rsidR="009B4B1B" w:rsidRPr="00171E4D" w:rsidRDefault="00743A7C" w:rsidP="00743A7C">
      <w:r w:rsidRPr="00171E4D">
        <w:t xml:space="preserve">The award is named in honour of the late Neil </w:t>
      </w:r>
      <w:proofErr w:type="spellStart"/>
      <w:r w:rsidRPr="00171E4D">
        <w:t>Fettell</w:t>
      </w:r>
      <w:proofErr w:type="spellEnd"/>
      <w:r w:rsidRPr="00171E4D">
        <w:t xml:space="preserve">, a dedicated agronomist who was a passionate advocate for agricultural research in low-rainfall zones and an inspiring force for positive change in Australian agriculture. His work focused on improving cropping and farming systems and addressing real-world challenges faced by rural communities. Neil was a highly respected leader in applied agronomy, his contributions earning him recognition as the NSW Agriculture Staff Award in 2000 and the GRDC Seed of Light Award in 2002. </w:t>
      </w:r>
    </w:p>
    <w:p w14:paraId="5E26785D" w14:textId="783E2274" w:rsidR="00B959EC" w:rsidRPr="00171E4D" w:rsidRDefault="00B959EC" w:rsidP="00B959EC">
      <w:pPr>
        <w:rPr>
          <w:b/>
          <w:bCs/>
        </w:rPr>
      </w:pPr>
      <w:r w:rsidRPr="00171E4D">
        <w:rPr>
          <w:b/>
          <w:bCs/>
        </w:rPr>
        <w:t>More on the 21st Australian Agronomy Conference</w:t>
      </w:r>
      <w:r w:rsidR="008A6A45" w:rsidRPr="00171E4D">
        <w:rPr>
          <w:b/>
          <w:bCs/>
        </w:rPr>
        <w:t>:</w:t>
      </w:r>
    </w:p>
    <w:p w14:paraId="2551993D" w14:textId="3B775E29" w:rsidR="008A1533" w:rsidRDefault="00B959EC" w:rsidP="00FF5226">
      <w:r w:rsidRPr="00171E4D">
        <w:t>The 21st Australian Agronomy Conference, convened by the Australia Society of Agronomy, will be held in Albany, WA, from 21-24 October.</w:t>
      </w:r>
      <w:r w:rsidR="008A6A45" w:rsidRPr="00171E4D">
        <w:t xml:space="preserve"> </w:t>
      </w:r>
      <w:r w:rsidRPr="00171E4D">
        <w:t>The Conference is the premier biennial meeting that brings together industry professionals, researchers, and consultants and growers to discuss latest advancements on agronomy nationally. It serves as a platform for the exchange of knowledge, ideas, and experiences that contribute to the advancement of sustainable agricultural practices.</w:t>
      </w:r>
      <w:r w:rsidR="008A6A45" w:rsidRPr="00171E4D">
        <w:t xml:space="preserve"> </w:t>
      </w:r>
    </w:p>
    <w:p w14:paraId="48725EA8" w14:textId="10F46E99" w:rsidR="00BD353E" w:rsidRPr="00171E4D" w:rsidRDefault="00BD353E" w:rsidP="00FF5226">
      <w:r>
        <w:rPr>
          <w:noProof/>
        </w:rPr>
        <w:lastRenderedPageBreak/>
        <w:drawing>
          <wp:inline distT="0" distB="0" distL="0" distR="0" wp14:anchorId="0C43AE70" wp14:editId="5E9E260D">
            <wp:extent cx="4239260" cy="2815580"/>
            <wp:effectExtent l="7302" t="0" r="0" b="0"/>
            <wp:docPr id="899981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981038" name="Picture 899981038"/>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4265176" cy="2832793"/>
                    </a:xfrm>
                    <a:prstGeom prst="rect">
                      <a:avLst/>
                    </a:prstGeom>
                  </pic:spPr>
                </pic:pic>
              </a:graphicData>
            </a:graphic>
          </wp:inline>
        </w:drawing>
      </w:r>
    </w:p>
    <w:p w14:paraId="2FBAEAAF" w14:textId="16A2A975" w:rsidR="00FF5226" w:rsidRPr="00BD353E" w:rsidRDefault="00FF5226">
      <w:pPr>
        <w:rPr>
          <w:i/>
          <w:iCs/>
          <w:lang w:val="en-US"/>
        </w:rPr>
      </w:pPr>
      <w:r w:rsidRPr="00171E4D">
        <w:rPr>
          <w:rFonts w:cstheme="minorHAnsi"/>
          <w:b/>
          <w:bCs/>
        </w:rPr>
        <w:t xml:space="preserve">Picture </w:t>
      </w:r>
      <w:r w:rsidRPr="008A6A45">
        <w:rPr>
          <w:rFonts w:cstheme="minorHAnsi"/>
          <w:b/>
          <w:bCs/>
          <w:color w:val="342109"/>
        </w:rPr>
        <w:t xml:space="preserve">caption: </w:t>
      </w:r>
      <w:proofErr w:type="spellStart"/>
      <w:r w:rsidR="00BD353E" w:rsidRPr="00BD353E">
        <w:rPr>
          <w:i/>
          <w:iCs/>
          <w:lang w:val="en-US"/>
        </w:rPr>
        <w:t>Inaugral</w:t>
      </w:r>
      <w:proofErr w:type="spellEnd"/>
      <w:r w:rsidR="00BD353E" w:rsidRPr="00BD353E">
        <w:rPr>
          <w:i/>
          <w:iCs/>
          <w:lang w:val="en-US"/>
        </w:rPr>
        <w:t xml:space="preserve"> Neil </w:t>
      </w:r>
      <w:proofErr w:type="spellStart"/>
      <w:r w:rsidR="00BD353E" w:rsidRPr="00BD353E">
        <w:rPr>
          <w:i/>
          <w:iCs/>
          <w:lang w:val="en-US"/>
        </w:rPr>
        <w:t>Fettell</w:t>
      </w:r>
      <w:proofErr w:type="spellEnd"/>
      <w:r w:rsidR="00BD353E" w:rsidRPr="00BD353E">
        <w:rPr>
          <w:i/>
          <w:iCs/>
          <w:lang w:val="en-US"/>
        </w:rPr>
        <w:t xml:space="preserve"> Award winner Kerry Regan, </w:t>
      </w:r>
      <w:r w:rsidR="00BD353E" w:rsidRPr="00BD353E">
        <w:rPr>
          <w:i/>
          <w:iCs/>
        </w:rPr>
        <w:t>Director, Grains, at the Department of Primary Industries and Regional Development with the President of Agronomy Australia, Dr Ben Biddulph</w:t>
      </w:r>
      <w:r w:rsidR="00B67AE7">
        <w:rPr>
          <w:i/>
          <w:iCs/>
        </w:rPr>
        <w:t>. Photo: Sue Knights</w:t>
      </w:r>
    </w:p>
    <w:p w14:paraId="73F8404F" w14:textId="77777777" w:rsidR="008A1533" w:rsidRPr="008A6A45" w:rsidRDefault="008A1533">
      <w:pPr>
        <w:rPr>
          <w:lang w:val="en-US"/>
        </w:rPr>
      </w:pPr>
    </w:p>
    <w:sectPr w:rsidR="008A1533" w:rsidRPr="008A6A45" w:rsidSect="00E92443">
      <w:headerReference w:type="default" r:id="rId12"/>
      <w:footerReference w:type="default" r:id="rId13"/>
      <w:pgSz w:w="11906" w:h="16838"/>
      <w:pgMar w:top="28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E1B03" w14:textId="77777777" w:rsidR="00CF55DD" w:rsidRDefault="00CF55DD" w:rsidP="00E92443">
      <w:pPr>
        <w:spacing w:after="0" w:line="240" w:lineRule="auto"/>
      </w:pPr>
      <w:r>
        <w:separator/>
      </w:r>
    </w:p>
  </w:endnote>
  <w:endnote w:type="continuationSeparator" w:id="0">
    <w:p w14:paraId="239024AF" w14:textId="77777777" w:rsidR="00CF55DD" w:rsidRDefault="00CF55DD" w:rsidP="00E92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ACC5B" w14:textId="77777777" w:rsidR="00FF5226" w:rsidRDefault="00FF5226" w:rsidP="00FF5226">
    <w:pPr>
      <w:pStyle w:val="Footer"/>
      <w:pBdr>
        <w:bottom w:val="single" w:sz="12" w:space="2" w:color="auto"/>
      </w:pBdr>
    </w:pPr>
  </w:p>
  <w:p w14:paraId="69199B2F" w14:textId="587D9ADB" w:rsidR="00FF5226" w:rsidRPr="00FF5226" w:rsidRDefault="00FF5226" w:rsidP="00FF5226">
    <w:pPr>
      <w:jc w:val="center"/>
      <w:rPr>
        <w:rFonts w:ascii="Arial" w:hAnsi="Arial" w:cs="Arial"/>
      </w:rPr>
    </w:pPr>
    <w:r>
      <w:br/>
    </w:r>
    <w:r w:rsidRPr="005516F0">
      <w:rPr>
        <w:rFonts w:ascii="Arial" w:hAnsi="Arial" w:cs="Arial"/>
        <w:sz w:val="20"/>
        <w:szCs w:val="20"/>
      </w:rPr>
      <w:t>ABN:  77 675 637 209</w:t>
    </w:r>
    <w:r>
      <w:rPr>
        <w:rFonts w:ascii="Arial" w:hAnsi="Arial" w:cs="Arial"/>
        <w:sz w:val="20"/>
        <w:szCs w:val="20"/>
      </w:rPr>
      <w:t xml:space="preserve">         </w:t>
    </w:r>
    <w:r w:rsidRPr="005516F0">
      <w:rPr>
        <w:rFonts w:ascii="Arial" w:hAnsi="Arial" w:cs="Arial"/>
        <w:sz w:val="20"/>
        <w:szCs w:val="20"/>
      </w:rPr>
      <w:t>Email:  office@agronomyaustralia.org.au      Web:  agronomy</w:t>
    </w:r>
    <w:r>
      <w:rPr>
        <w:rFonts w:ascii="Arial" w:hAnsi="Arial" w:cs="Arial"/>
        <w:sz w:val="20"/>
        <w:szCs w:val="20"/>
      </w:rPr>
      <w:t>australia</w:t>
    </w:r>
    <w:r w:rsidRPr="005516F0">
      <w:rPr>
        <w:rFonts w:ascii="Arial" w:hAnsi="Arial" w:cs="Arial"/>
        <w:sz w:val="20"/>
        <w:szCs w:val="20"/>
      </w:rPr>
      <w:t>.org</w:t>
    </w: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39B33" w14:textId="77777777" w:rsidR="00CF55DD" w:rsidRDefault="00CF55DD" w:rsidP="00E92443">
      <w:pPr>
        <w:spacing w:after="0" w:line="240" w:lineRule="auto"/>
      </w:pPr>
      <w:r>
        <w:separator/>
      </w:r>
    </w:p>
  </w:footnote>
  <w:footnote w:type="continuationSeparator" w:id="0">
    <w:p w14:paraId="771A41AA" w14:textId="77777777" w:rsidR="00CF55DD" w:rsidRDefault="00CF55DD" w:rsidP="00E92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B7B2D" w14:textId="576D2A55" w:rsidR="00FF5226" w:rsidRDefault="00FF5226">
    <w:pPr>
      <w:pStyle w:val="Header"/>
      <w:rPr>
        <w:b/>
        <w:bCs/>
        <w:sz w:val="44"/>
        <w:szCs w:val="44"/>
        <w:lang w:val="en-GB"/>
      </w:rPr>
    </w:pPr>
    <w:r>
      <w:rPr>
        <w:b/>
        <w:bCs/>
        <w:noProof/>
        <w:sz w:val="32"/>
        <w:szCs w:val="32"/>
        <w:lang w:val="en-US"/>
      </w:rPr>
      <w:drawing>
        <wp:anchor distT="0" distB="0" distL="114300" distR="114300" simplePos="0" relativeHeight="251659264" behindDoc="0" locked="0" layoutInCell="1" allowOverlap="1" wp14:anchorId="025893CA" wp14:editId="3AD4220A">
          <wp:simplePos x="0" y="0"/>
          <wp:positionH relativeFrom="margin">
            <wp:posOffset>5105400</wp:posOffset>
          </wp:positionH>
          <wp:positionV relativeFrom="paragraph">
            <wp:posOffset>-201930</wp:posOffset>
          </wp:positionV>
          <wp:extent cx="1080770" cy="876300"/>
          <wp:effectExtent l="0" t="0" r="5080" b="0"/>
          <wp:wrapSquare wrapText="bothSides"/>
          <wp:docPr id="262556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56371" name="Picture 26255637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770" cy="876300"/>
                  </a:xfrm>
                  <a:prstGeom prst="rect">
                    <a:avLst/>
                  </a:prstGeom>
                </pic:spPr>
              </pic:pic>
            </a:graphicData>
          </a:graphic>
          <wp14:sizeRelH relativeFrom="margin">
            <wp14:pctWidth>0</wp14:pctWidth>
          </wp14:sizeRelH>
          <wp14:sizeRelV relativeFrom="margin">
            <wp14:pctHeight>0</wp14:pctHeight>
          </wp14:sizeRelV>
        </wp:anchor>
      </w:drawing>
    </w:r>
  </w:p>
  <w:p w14:paraId="768815D3" w14:textId="6863CAEF" w:rsidR="00FF5226" w:rsidRDefault="00FF5226">
    <w:pPr>
      <w:pStyle w:val="Header"/>
    </w:pPr>
    <w:r w:rsidRPr="00AC70BE">
      <w:rPr>
        <w:b/>
        <w:bCs/>
        <w:sz w:val="44"/>
        <w:szCs w:val="44"/>
        <w:lang w:val="en-GB"/>
      </w:rPr>
      <w:t>MEDIA RELEASE</w:t>
    </w:r>
    <w:r>
      <w:rPr>
        <w:b/>
        <w:bCs/>
        <w:sz w:val="44"/>
        <w:szCs w:val="44"/>
        <w:lang w:val="en-G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A5"/>
    <w:rsid w:val="000165CC"/>
    <w:rsid w:val="000512D2"/>
    <w:rsid w:val="000B4E12"/>
    <w:rsid w:val="00107BD8"/>
    <w:rsid w:val="001351E9"/>
    <w:rsid w:val="00141A69"/>
    <w:rsid w:val="00166230"/>
    <w:rsid w:val="00166A9A"/>
    <w:rsid w:val="00171E4D"/>
    <w:rsid w:val="00183CF8"/>
    <w:rsid w:val="001A3CD6"/>
    <w:rsid w:val="001E7E5D"/>
    <w:rsid w:val="00227906"/>
    <w:rsid w:val="00247C30"/>
    <w:rsid w:val="00253096"/>
    <w:rsid w:val="002C114A"/>
    <w:rsid w:val="002E603C"/>
    <w:rsid w:val="0030459D"/>
    <w:rsid w:val="00365A87"/>
    <w:rsid w:val="00384749"/>
    <w:rsid w:val="00393DAD"/>
    <w:rsid w:val="003A5DE8"/>
    <w:rsid w:val="003B06F5"/>
    <w:rsid w:val="003B172F"/>
    <w:rsid w:val="003B6049"/>
    <w:rsid w:val="003C6C2A"/>
    <w:rsid w:val="003E6131"/>
    <w:rsid w:val="00433342"/>
    <w:rsid w:val="00436B77"/>
    <w:rsid w:val="0044648E"/>
    <w:rsid w:val="004601C1"/>
    <w:rsid w:val="00460B16"/>
    <w:rsid w:val="004D0179"/>
    <w:rsid w:val="004E42D2"/>
    <w:rsid w:val="004F47E1"/>
    <w:rsid w:val="0055769B"/>
    <w:rsid w:val="00561863"/>
    <w:rsid w:val="005717DB"/>
    <w:rsid w:val="00581257"/>
    <w:rsid w:val="00586941"/>
    <w:rsid w:val="005974C5"/>
    <w:rsid w:val="005A02DD"/>
    <w:rsid w:val="005A10FE"/>
    <w:rsid w:val="005C7E61"/>
    <w:rsid w:val="005D283F"/>
    <w:rsid w:val="005E4D58"/>
    <w:rsid w:val="005F773C"/>
    <w:rsid w:val="00621223"/>
    <w:rsid w:val="00630C61"/>
    <w:rsid w:val="006631F2"/>
    <w:rsid w:val="00666054"/>
    <w:rsid w:val="00687D8F"/>
    <w:rsid w:val="0069087C"/>
    <w:rsid w:val="006A45EF"/>
    <w:rsid w:val="006B0A18"/>
    <w:rsid w:val="006B2E9E"/>
    <w:rsid w:val="006B5A34"/>
    <w:rsid w:val="006E2B4A"/>
    <w:rsid w:val="00704628"/>
    <w:rsid w:val="00725B90"/>
    <w:rsid w:val="00743A7C"/>
    <w:rsid w:val="007455B8"/>
    <w:rsid w:val="00762F02"/>
    <w:rsid w:val="007750FB"/>
    <w:rsid w:val="00793F4C"/>
    <w:rsid w:val="00797FA5"/>
    <w:rsid w:val="007A5E3C"/>
    <w:rsid w:val="007E6AE7"/>
    <w:rsid w:val="00807F7A"/>
    <w:rsid w:val="00811229"/>
    <w:rsid w:val="008146AF"/>
    <w:rsid w:val="0084066C"/>
    <w:rsid w:val="00872FDE"/>
    <w:rsid w:val="008806D8"/>
    <w:rsid w:val="00892E10"/>
    <w:rsid w:val="00893832"/>
    <w:rsid w:val="008A1533"/>
    <w:rsid w:val="008A6A45"/>
    <w:rsid w:val="008B0580"/>
    <w:rsid w:val="008B77D4"/>
    <w:rsid w:val="008E47E6"/>
    <w:rsid w:val="008F3B5A"/>
    <w:rsid w:val="008F6B2E"/>
    <w:rsid w:val="00907164"/>
    <w:rsid w:val="00911F48"/>
    <w:rsid w:val="009124B1"/>
    <w:rsid w:val="00923561"/>
    <w:rsid w:val="00924FC6"/>
    <w:rsid w:val="00945365"/>
    <w:rsid w:val="00971110"/>
    <w:rsid w:val="00971C9B"/>
    <w:rsid w:val="0097512D"/>
    <w:rsid w:val="009759E6"/>
    <w:rsid w:val="00980748"/>
    <w:rsid w:val="009B4B1B"/>
    <w:rsid w:val="009F34E4"/>
    <w:rsid w:val="009F71BD"/>
    <w:rsid w:val="00A13246"/>
    <w:rsid w:val="00AB2A30"/>
    <w:rsid w:val="00AC69C0"/>
    <w:rsid w:val="00B1517F"/>
    <w:rsid w:val="00B602E7"/>
    <w:rsid w:val="00B625C6"/>
    <w:rsid w:val="00B67AE7"/>
    <w:rsid w:val="00B81DE0"/>
    <w:rsid w:val="00B959EC"/>
    <w:rsid w:val="00BB3207"/>
    <w:rsid w:val="00BD353E"/>
    <w:rsid w:val="00BD3DA3"/>
    <w:rsid w:val="00C00EA2"/>
    <w:rsid w:val="00C054A9"/>
    <w:rsid w:val="00C166F7"/>
    <w:rsid w:val="00C22545"/>
    <w:rsid w:val="00C47CB3"/>
    <w:rsid w:val="00C558EF"/>
    <w:rsid w:val="00C608B4"/>
    <w:rsid w:val="00CA4257"/>
    <w:rsid w:val="00CA75A7"/>
    <w:rsid w:val="00CB55A2"/>
    <w:rsid w:val="00CB6897"/>
    <w:rsid w:val="00CF55DD"/>
    <w:rsid w:val="00D34327"/>
    <w:rsid w:val="00D3653B"/>
    <w:rsid w:val="00D84DA2"/>
    <w:rsid w:val="00DD6D53"/>
    <w:rsid w:val="00DF5568"/>
    <w:rsid w:val="00E03DD0"/>
    <w:rsid w:val="00E13C30"/>
    <w:rsid w:val="00E23537"/>
    <w:rsid w:val="00E32F7D"/>
    <w:rsid w:val="00E4182D"/>
    <w:rsid w:val="00E41FC2"/>
    <w:rsid w:val="00E43B1F"/>
    <w:rsid w:val="00E50579"/>
    <w:rsid w:val="00E63948"/>
    <w:rsid w:val="00E87640"/>
    <w:rsid w:val="00E92443"/>
    <w:rsid w:val="00EA1DFD"/>
    <w:rsid w:val="00EA76CB"/>
    <w:rsid w:val="00EE3840"/>
    <w:rsid w:val="00EF5459"/>
    <w:rsid w:val="00F01538"/>
    <w:rsid w:val="00F02320"/>
    <w:rsid w:val="00F05B99"/>
    <w:rsid w:val="00F46490"/>
    <w:rsid w:val="00F5441C"/>
    <w:rsid w:val="00FB25CC"/>
    <w:rsid w:val="00FB3CC8"/>
    <w:rsid w:val="00FC6ACE"/>
    <w:rsid w:val="00FE5D54"/>
    <w:rsid w:val="00FF178F"/>
    <w:rsid w:val="00FF52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A5755"/>
  <w15:chartTrackingRefBased/>
  <w15:docId w15:val="{9F512668-27ED-4F55-A475-10B13437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F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7F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F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F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F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F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F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F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F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F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7F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F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F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F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F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F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F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FA5"/>
    <w:rPr>
      <w:rFonts w:eastAsiaTheme="majorEastAsia" w:cstheme="majorBidi"/>
      <w:color w:val="272727" w:themeColor="text1" w:themeTint="D8"/>
    </w:rPr>
  </w:style>
  <w:style w:type="paragraph" w:styleId="Title">
    <w:name w:val="Title"/>
    <w:basedOn w:val="Normal"/>
    <w:next w:val="Normal"/>
    <w:link w:val="TitleChar"/>
    <w:uiPriority w:val="10"/>
    <w:qFormat/>
    <w:rsid w:val="00797F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F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F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FA5"/>
    <w:pPr>
      <w:spacing w:before="160"/>
      <w:jc w:val="center"/>
    </w:pPr>
    <w:rPr>
      <w:i/>
      <w:iCs/>
      <w:color w:val="404040" w:themeColor="text1" w:themeTint="BF"/>
    </w:rPr>
  </w:style>
  <w:style w:type="character" w:customStyle="1" w:styleId="QuoteChar">
    <w:name w:val="Quote Char"/>
    <w:basedOn w:val="DefaultParagraphFont"/>
    <w:link w:val="Quote"/>
    <w:uiPriority w:val="29"/>
    <w:rsid w:val="00797FA5"/>
    <w:rPr>
      <w:i/>
      <w:iCs/>
      <w:color w:val="404040" w:themeColor="text1" w:themeTint="BF"/>
    </w:rPr>
  </w:style>
  <w:style w:type="paragraph" w:styleId="ListParagraph">
    <w:name w:val="List Paragraph"/>
    <w:basedOn w:val="Normal"/>
    <w:uiPriority w:val="34"/>
    <w:qFormat/>
    <w:rsid w:val="00797FA5"/>
    <w:pPr>
      <w:ind w:left="720"/>
      <w:contextualSpacing/>
    </w:pPr>
  </w:style>
  <w:style w:type="character" w:styleId="IntenseEmphasis">
    <w:name w:val="Intense Emphasis"/>
    <w:basedOn w:val="DefaultParagraphFont"/>
    <w:uiPriority w:val="21"/>
    <w:qFormat/>
    <w:rsid w:val="00797FA5"/>
    <w:rPr>
      <w:i/>
      <w:iCs/>
      <w:color w:val="0F4761" w:themeColor="accent1" w:themeShade="BF"/>
    </w:rPr>
  </w:style>
  <w:style w:type="paragraph" w:styleId="IntenseQuote">
    <w:name w:val="Intense Quote"/>
    <w:basedOn w:val="Normal"/>
    <w:next w:val="Normal"/>
    <w:link w:val="IntenseQuoteChar"/>
    <w:uiPriority w:val="30"/>
    <w:qFormat/>
    <w:rsid w:val="00797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FA5"/>
    <w:rPr>
      <w:i/>
      <w:iCs/>
      <w:color w:val="0F4761" w:themeColor="accent1" w:themeShade="BF"/>
    </w:rPr>
  </w:style>
  <w:style w:type="character" w:styleId="IntenseReference">
    <w:name w:val="Intense Reference"/>
    <w:basedOn w:val="DefaultParagraphFont"/>
    <w:uiPriority w:val="32"/>
    <w:qFormat/>
    <w:rsid w:val="00797FA5"/>
    <w:rPr>
      <w:b/>
      <w:bCs/>
      <w:smallCaps/>
      <w:color w:val="0F4761" w:themeColor="accent1" w:themeShade="BF"/>
      <w:spacing w:val="5"/>
    </w:rPr>
  </w:style>
  <w:style w:type="paragraph" w:styleId="NormalWeb">
    <w:name w:val="Normal (Web)"/>
    <w:basedOn w:val="Normal"/>
    <w:uiPriority w:val="99"/>
    <w:semiHidden/>
    <w:unhideWhenUsed/>
    <w:rsid w:val="00797FA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Emphasis">
    <w:name w:val="Emphasis"/>
    <w:basedOn w:val="DefaultParagraphFont"/>
    <w:uiPriority w:val="20"/>
    <w:qFormat/>
    <w:rsid w:val="00797FA5"/>
    <w:rPr>
      <w:i/>
      <w:iCs/>
    </w:rPr>
  </w:style>
  <w:style w:type="paragraph" w:styleId="Header">
    <w:name w:val="header"/>
    <w:basedOn w:val="Normal"/>
    <w:link w:val="HeaderChar"/>
    <w:uiPriority w:val="99"/>
    <w:unhideWhenUsed/>
    <w:rsid w:val="00E92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443"/>
  </w:style>
  <w:style w:type="paragraph" w:styleId="Footer">
    <w:name w:val="footer"/>
    <w:basedOn w:val="Normal"/>
    <w:link w:val="FooterChar"/>
    <w:uiPriority w:val="99"/>
    <w:unhideWhenUsed/>
    <w:rsid w:val="00E92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443"/>
  </w:style>
  <w:style w:type="character" w:styleId="CommentReference">
    <w:name w:val="annotation reference"/>
    <w:basedOn w:val="DefaultParagraphFont"/>
    <w:uiPriority w:val="99"/>
    <w:semiHidden/>
    <w:unhideWhenUsed/>
    <w:rsid w:val="00BB3207"/>
    <w:rPr>
      <w:sz w:val="16"/>
      <w:szCs w:val="16"/>
    </w:rPr>
  </w:style>
  <w:style w:type="paragraph" w:styleId="CommentText">
    <w:name w:val="annotation text"/>
    <w:basedOn w:val="Normal"/>
    <w:link w:val="CommentTextChar"/>
    <w:uiPriority w:val="99"/>
    <w:semiHidden/>
    <w:unhideWhenUsed/>
    <w:rsid w:val="00BB3207"/>
    <w:pPr>
      <w:spacing w:line="240" w:lineRule="auto"/>
    </w:pPr>
    <w:rPr>
      <w:sz w:val="20"/>
      <w:szCs w:val="20"/>
    </w:rPr>
  </w:style>
  <w:style w:type="character" w:customStyle="1" w:styleId="CommentTextChar">
    <w:name w:val="Comment Text Char"/>
    <w:basedOn w:val="DefaultParagraphFont"/>
    <w:link w:val="CommentText"/>
    <w:uiPriority w:val="99"/>
    <w:semiHidden/>
    <w:rsid w:val="00BB3207"/>
    <w:rPr>
      <w:sz w:val="20"/>
      <w:szCs w:val="20"/>
    </w:rPr>
  </w:style>
  <w:style w:type="paragraph" w:styleId="CommentSubject">
    <w:name w:val="annotation subject"/>
    <w:basedOn w:val="CommentText"/>
    <w:next w:val="CommentText"/>
    <w:link w:val="CommentSubjectChar"/>
    <w:uiPriority w:val="99"/>
    <w:semiHidden/>
    <w:unhideWhenUsed/>
    <w:rsid w:val="00BB3207"/>
    <w:rPr>
      <w:b/>
      <w:bCs/>
    </w:rPr>
  </w:style>
  <w:style w:type="character" w:customStyle="1" w:styleId="CommentSubjectChar">
    <w:name w:val="Comment Subject Char"/>
    <w:basedOn w:val="CommentTextChar"/>
    <w:link w:val="CommentSubject"/>
    <w:uiPriority w:val="99"/>
    <w:semiHidden/>
    <w:rsid w:val="00BB3207"/>
    <w:rPr>
      <w:b/>
      <w:bCs/>
      <w:sz w:val="20"/>
      <w:szCs w:val="20"/>
    </w:rPr>
  </w:style>
  <w:style w:type="paragraph" w:styleId="Revision">
    <w:name w:val="Revision"/>
    <w:hidden/>
    <w:uiPriority w:val="99"/>
    <w:semiHidden/>
    <w:rsid w:val="00BB3207"/>
    <w:pPr>
      <w:spacing w:after="0" w:line="240" w:lineRule="auto"/>
    </w:pPr>
  </w:style>
  <w:style w:type="character" w:styleId="Hyperlink">
    <w:name w:val="Hyperlink"/>
    <w:basedOn w:val="DefaultParagraphFont"/>
    <w:uiPriority w:val="99"/>
    <w:unhideWhenUsed/>
    <w:rsid w:val="00FF5226"/>
    <w:rPr>
      <w:color w:val="467886" w:themeColor="hyperlink"/>
      <w:u w:val="single"/>
    </w:rPr>
  </w:style>
  <w:style w:type="table" w:styleId="TableGrid">
    <w:name w:val="Table Grid"/>
    <w:basedOn w:val="TableNormal"/>
    <w:uiPriority w:val="59"/>
    <w:rsid w:val="00FF5226"/>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ontact">
    <w:name w:val="Normal - Contact"/>
    <w:basedOn w:val="Normal"/>
    <w:qFormat/>
    <w:rsid w:val="00FF5226"/>
    <w:pPr>
      <w:spacing w:after="113" w:line="200" w:lineRule="atLeast"/>
    </w:pPr>
    <w:rPr>
      <w:rFonts w:ascii="Arial" w:hAnsi="Arial"/>
      <w:color w:val="000000" w:themeColor="text1"/>
      <w:kern w:val="0"/>
      <w:sz w:val="18"/>
      <w:lang w:val="en-US"/>
      <w14:ligatures w14:val="none"/>
    </w:rPr>
  </w:style>
  <w:style w:type="character" w:styleId="UnresolvedMention">
    <w:name w:val="Unresolved Mention"/>
    <w:basedOn w:val="DefaultParagraphFont"/>
    <w:uiPriority w:val="99"/>
    <w:semiHidden/>
    <w:unhideWhenUsed/>
    <w:rsid w:val="008A1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26044">
      <w:bodyDiv w:val="1"/>
      <w:marLeft w:val="0"/>
      <w:marRight w:val="0"/>
      <w:marTop w:val="0"/>
      <w:marBottom w:val="0"/>
      <w:divBdr>
        <w:top w:val="none" w:sz="0" w:space="0" w:color="auto"/>
        <w:left w:val="none" w:sz="0" w:space="0" w:color="auto"/>
        <w:bottom w:val="none" w:sz="0" w:space="0" w:color="auto"/>
        <w:right w:val="none" w:sz="0" w:space="0" w:color="auto"/>
      </w:divBdr>
    </w:div>
    <w:div w:id="354773197">
      <w:bodyDiv w:val="1"/>
      <w:marLeft w:val="0"/>
      <w:marRight w:val="0"/>
      <w:marTop w:val="0"/>
      <w:marBottom w:val="0"/>
      <w:divBdr>
        <w:top w:val="none" w:sz="0" w:space="0" w:color="auto"/>
        <w:left w:val="none" w:sz="0" w:space="0" w:color="auto"/>
        <w:bottom w:val="none" w:sz="0" w:space="0" w:color="auto"/>
        <w:right w:val="none" w:sz="0" w:space="0" w:color="auto"/>
      </w:divBdr>
    </w:div>
    <w:div w:id="474495049">
      <w:bodyDiv w:val="1"/>
      <w:marLeft w:val="0"/>
      <w:marRight w:val="0"/>
      <w:marTop w:val="0"/>
      <w:marBottom w:val="0"/>
      <w:divBdr>
        <w:top w:val="none" w:sz="0" w:space="0" w:color="auto"/>
        <w:left w:val="none" w:sz="0" w:space="0" w:color="auto"/>
        <w:bottom w:val="none" w:sz="0" w:space="0" w:color="auto"/>
        <w:right w:val="none" w:sz="0" w:space="0" w:color="auto"/>
      </w:divBdr>
    </w:div>
    <w:div w:id="647982311">
      <w:bodyDiv w:val="1"/>
      <w:marLeft w:val="0"/>
      <w:marRight w:val="0"/>
      <w:marTop w:val="0"/>
      <w:marBottom w:val="0"/>
      <w:divBdr>
        <w:top w:val="none" w:sz="0" w:space="0" w:color="auto"/>
        <w:left w:val="none" w:sz="0" w:space="0" w:color="auto"/>
        <w:bottom w:val="none" w:sz="0" w:space="0" w:color="auto"/>
        <w:right w:val="none" w:sz="0" w:space="0" w:color="auto"/>
      </w:divBdr>
    </w:div>
    <w:div w:id="828522283">
      <w:bodyDiv w:val="1"/>
      <w:marLeft w:val="0"/>
      <w:marRight w:val="0"/>
      <w:marTop w:val="0"/>
      <w:marBottom w:val="0"/>
      <w:divBdr>
        <w:top w:val="none" w:sz="0" w:space="0" w:color="auto"/>
        <w:left w:val="none" w:sz="0" w:space="0" w:color="auto"/>
        <w:bottom w:val="none" w:sz="0" w:space="0" w:color="auto"/>
        <w:right w:val="none" w:sz="0" w:space="0" w:color="auto"/>
      </w:divBdr>
    </w:div>
    <w:div w:id="1090197168">
      <w:bodyDiv w:val="1"/>
      <w:marLeft w:val="0"/>
      <w:marRight w:val="0"/>
      <w:marTop w:val="0"/>
      <w:marBottom w:val="0"/>
      <w:divBdr>
        <w:top w:val="none" w:sz="0" w:space="0" w:color="auto"/>
        <w:left w:val="none" w:sz="0" w:space="0" w:color="auto"/>
        <w:bottom w:val="none" w:sz="0" w:space="0" w:color="auto"/>
        <w:right w:val="none" w:sz="0" w:space="0" w:color="auto"/>
      </w:divBdr>
    </w:div>
    <w:div w:id="1111630842">
      <w:bodyDiv w:val="1"/>
      <w:marLeft w:val="0"/>
      <w:marRight w:val="0"/>
      <w:marTop w:val="0"/>
      <w:marBottom w:val="0"/>
      <w:divBdr>
        <w:top w:val="none" w:sz="0" w:space="0" w:color="auto"/>
        <w:left w:val="none" w:sz="0" w:space="0" w:color="auto"/>
        <w:bottom w:val="none" w:sz="0" w:space="0" w:color="auto"/>
        <w:right w:val="none" w:sz="0" w:space="0" w:color="auto"/>
      </w:divBdr>
    </w:div>
    <w:div w:id="1132555985">
      <w:bodyDiv w:val="1"/>
      <w:marLeft w:val="0"/>
      <w:marRight w:val="0"/>
      <w:marTop w:val="0"/>
      <w:marBottom w:val="0"/>
      <w:divBdr>
        <w:top w:val="none" w:sz="0" w:space="0" w:color="auto"/>
        <w:left w:val="none" w:sz="0" w:space="0" w:color="auto"/>
        <w:bottom w:val="none" w:sz="0" w:space="0" w:color="auto"/>
        <w:right w:val="none" w:sz="0" w:space="0" w:color="auto"/>
      </w:divBdr>
    </w:div>
    <w:div w:id="1420132244">
      <w:bodyDiv w:val="1"/>
      <w:marLeft w:val="0"/>
      <w:marRight w:val="0"/>
      <w:marTop w:val="0"/>
      <w:marBottom w:val="0"/>
      <w:divBdr>
        <w:top w:val="none" w:sz="0" w:space="0" w:color="auto"/>
        <w:left w:val="none" w:sz="0" w:space="0" w:color="auto"/>
        <w:bottom w:val="none" w:sz="0" w:space="0" w:color="auto"/>
        <w:right w:val="none" w:sz="0" w:space="0" w:color="auto"/>
      </w:divBdr>
    </w:div>
    <w:div w:id="1531532157">
      <w:bodyDiv w:val="1"/>
      <w:marLeft w:val="0"/>
      <w:marRight w:val="0"/>
      <w:marTop w:val="0"/>
      <w:marBottom w:val="0"/>
      <w:divBdr>
        <w:top w:val="none" w:sz="0" w:space="0" w:color="auto"/>
        <w:left w:val="none" w:sz="0" w:space="0" w:color="auto"/>
        <w:bottom w:val="none" w:sz="0" w:space="0" w:color="auto"/>
        <w:right w:val="none" w:sz="0" w:space="0" w:color="auto"/>
      </w:divBdr>
    </w:div>
    <w:div w:id="1612007374">
      <w:bodyDiv w:val="1"/>
      <w:marLeft w:val="0"/>
      <w:marRight w:val="0"/>
      <w:marTop w:val="0"/>
      <w:marBottom w:val="0"/>
      <w:divBdr>
        <w:top w:val="none" w:sz="0" w:space="0" w:color="auto"/>
        <w:left w:val="none" w:sz="0" w:space="0" w:color="auto"/>
        <w:bottom w:val="none" w:sz="0" w:space="0" w:color="auto"/>
        <w:right w:val="none" w:sz="0" w:space="0" w:color="auto"/>
      </w:divBdr>
    </w:div>
    <w:div w:id="182041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ffice@agronomyaustralia.org.au" TargetMode="External"/><Relationship Id="rId4" Type="http://schemas.openxmlformats.org/officeDocument/2006/relationships/styles" Target="styles.xml"/><Relationship Id="rId9" Type="http://schemas.openxmlformats.org/officeDocument/2006/relationships/hyperlink" Target="http://www.agronomyaustrali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570E2232BB5A4ABFC6CDD2DC4DB8BF" ma:contentTypeVersion="11" ma:contentTypeDescription="Create a new document." ma:contentTypeScope="" ma:versionID="f6d7f78fcac7ead8bae7557f92f04e62">
  <xsd:schema xmlns:xsd="http://www.w3.org/2001/XMLSchema" xmlns:xs="http://www.w3.org/2001/XMLSchema" xmlns:p="http://schemas.microsoft.com/office/2006/metadata/properties" xmlns:ns2="ba8701ce-74d6-4164-9852-eb3c6474e6c3" xmlns:ns3="61a95d7b-0d8a-4188-afc4-cc4bf6b648d3" targetNamespace="http://schemas.microsoft.com/office/2006/metadata/properties" ma:root="true" ma:fieldsID="2d2bb2d42ebbae1cc3b26a37702f8a91" ns2:_="" ns3:_="">
    <xsd:import namespace="ba8701ce-74d6-4164-9852-eb3c6474e6c3"/>
    <xsd:import namespace="61a95d7b-0d8a-4188-afc4-cc4bf6b648d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701ce-74d6-4164-9852-eb3c6474e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02c3c0-c865-463c-b7c2-6721889d970d"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95d7b-0d8a-4188-afc4-cc4bf6b648d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8701ce-74d6-4164-9852-eb3c6474e6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70B6E8-D405-40B0-99AC-E7CE2B39CB76}">
  <ds:schemaRefs>
    <ds:schemaRef ds:uri="http://schemas.microsoft.com/sharepoint/v3/contenttype/forms"/>
  </ds:schemaRefs>
</ds:datastoreItem>
</file>

<file path=customXml/itemProps2.xml><?xml version="1.0" encoding="utf-8"?>
<ds:datastoreItem xmlns:ds="http://schemas.openxmlformats.org/officeDocument/2006/customXml" ds:itemID="{D360C8E4-4EF7-4696-995B-514B09FE2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701ce-74d6-4164-9852-eb3c6474e6c3"/>
    <ds:schemaRef ds:uri="61a95d7b-0d8a-4188-afc4-cc4bf6b64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2185F9-2EED-4DD8-8903-60A8CAE58F46}">
  <ds:schemaRefs>
    <ds:schemaRef ds:uri="http://schemas.microsoft.com/office/2006/metadata/properties"/>
    <ds:schemaRef ds:uri="http://schemas.microsoft.com/office/infopath/2007/PartnerControls"/>
    <ds:schemaRef ds:uri="ba8701ce-74d6-4164-9852-eb3c6474e6c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Boxall</dc:creator>
  <cp:keywords/>
  <dc:description/>
  <cp:lastModifiedBy>Sue Knights</cp:lastModifiedBy>
  <cp:revision>2</cp:revision>
  <dcterms:created xsi:type="dcterms:W3CDTF">2024-10-23T03:26:00Z</dcterms:created>
  <dcterms:modified xsi:type="dcterms:W3CDTF">2024-10-23T03:26:00Z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0x01010072570E2232BB5A4ABFC6CDD2DC4DB8BF</vt:lpwstr>
  </property>
</Properties>
</file>